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B6A" w:rsidRPr="007760BB" w:rsidRDefault="004A77B6" w:rsidP="007760BB">
      <w:pPr>
        <w:jc w:val="center"/>
        <w:rPr>
          <w:rFonts w:ascii="Albertus Medium" w:hAnsi="Albertus Medium"/>
          <w:b/>
          <w:sz w:val="24"/>
          <w:u w:val="single"/>
        </w:rPr>
      </w:pPr>
      <w:r w:rsidRPr="007760BB">
        <w:rPr>
          <w:rFonts w:ascii="Albertus Medium" w:hAnsi="Albertus Medium"/>
          <w:b/>
          <w:sz w:val="24"/>
          <w:u w:val="single"/>
        </w:rPr>
        <w:t>OFFICE POLICIES</w:t>
      </w:r>
    </w:p>
    <w:p w:rsidR="004A77B6" w:rsidRPr="007760BB" w:rsidRDefault="004A77B6">
      <w:pPr>
        <w:rPr>
          <w:sz w:val="24"/>
          <w:szCs w:val="24"/>
        </w:rPr>
      </w:pPr>
      <w:r w:rsidRPr="007760BB">
        <w:rPr>
          <w:rFonts w:ascii="Albertus Medium" w:hAnsi="Albertus Medium"/>
          <w:b/>
          <w:sz w:val="24"/>
          <w:szCs w:val="24"/>
        </w:rPr>
        <w:t>OFFICE POLICIES CANCELLATIONS</w:t>
      </w:r>
      <w:r w:rsidRPr="007760BB">
        <w:rPr>
          <w:rFonts w:ascii="Albertus Medium" w:hAnsi="Albertus Medium"/>
          <w:sz w:val="24"/>
          <w:szCs w:val="24"/>
        </w:rPr>
        <w:t>:</w:t>
      </w:r>
      <w:r w:rsidRPr="007760BB">
        <w:rPr>
          <w:sz w:val="24"/>
          <w:szCs w:val="24"/>
        </w:rPr>
        <w:t xml:space="preserve"> We require at least a 24-hour notice for cancellations of appointments so that we may offer your appointment time to another patient. If you do not provide at least a 24-hour notice, you will receive a bill for the $40 NO-SHOW FEE.</w:t>
      </w:r>
    </w:p>
    <w:p w:rsidR="004A77B6" w:rsidRPr="007760BB" w:rsidRDefault="004A77B6">
      <w:pPr>
        <w:rPr>
          <w:sz w:val="24"/>
          <w:szCs w:val="24"/>
        </w:rPr>
      </w:pPr>
      <w:r w:rsidRPr="007760BB">
        <w:rPr>
          <w:b/>
          <w:sz w:val="24"/>
          <w:szCs w:val="24"/>
        </w:rPr>
        <w:t xml:space="preserve"> </w:t>
      </w:r>
      <w:r w:rsidRPr="007760BB">
        <w:rPr>
          <w:rFonts w:ascii="Albertus Medium" w:hAnsi="Albertus Medium"/>
          <w:b/>
          <w:sz w:val="24"/>
          <w:szCs w:val="24"/>
        </w:rPr>
        <w:t>TARDINESS</w:t>
      </w:r>
      <w:r w:rsidRPr="007760BB">
        <w:rPr>
          <w:rFonts w:ascii="Albertus Medium" w:hAnsi="Albertus Medium"/>
          <w:sz w:val="24"/>
          <w:szCs w:val="24"/>
        </w:rPr>
        <w:t>:</w:t>
      </w:r>
      <w:r w:rsidRPr="007760BB">
        <w:rPr>
          <w:sz w:val="24"/>
          <w:szCs w:val="24"/>
        </w:rPr>
        <w:t xml:space="preserve"> If you are 15 minutes late or more, you may be rescheduled in order to accommodate our other patients’ appointment slots. </w:t>
      </w:r>
    </w:p>
    <w:p w:rsidR="004A77B6" w:rsidRPr="007760BB" w:rsidRDefault="004A77B6">
      <w:pPr>
        <w:rPr>
          <w:sz w:val="24"/>
          <w:szCs w:val="24"/>
        </w:rPr>
      </w:pPr>
      <w:r w:rsidRPr="007760BB">
        <w:rPr>
          <w:rFonts w:ascii="Albertus Medium" w:hAnsi="Albertus Medium"/>
          <w:b/>
          <w:sz w:val="24"/>
          <w:szCs w:val="24"/>
        </w:rPr>
        <w:t>PRESCRIPTION REFILLS</w:t>
      </w:r>
      <w:r w:rsidRPr="007760BB">
        <w:rPr>
          <w:rFonts w:ascii="Albertus Medium" w:hAnsi="Albertus Medium"/>
          <w:sz w:val="24"/>
          <w:szCs w:val="24"/>
        </w:rPr>
        <w:t>:</w:t>
      </w:r>
      <w:r w:rsidRPr="007760BB">
        <w:rPr>
          <w:sz w:val="24"/>
          <w:szCs w:val="24"/>
        </w:rPr>
        <w:t xml:space="preserve"> Refills requests must be made at least one week in advance and should be faxed from your pharmacy to our office </w:t>
      </w:r>
      <w:r w:rsidRPr="007760BB">
        <w:rPr>
          <w:b/>
          <w:sz w:val="24"/>
          <w:szCs w:val="24"/>
          <w:u w:val="single"/>
        </w:rPr>
        <w:t>210-600-9902</w:t>
      </w:r>
      <w:r w:rsidRPr="007760BB">
        <w:rPr>
          <w:sz w:val="24"/>
          <w:szCs w:val="24"/>
          <w:u w:val="single"/>
        </w:rPr>
        <w:t>.</w:t>
      </w:r>
      <w:r w:rsidRPr="007760BB">
        <w:rPr>
          <w:sz w:val="24"/>
          <w:szCs w:val="24"/>
        </w:rPr>
        <w:t xml:space="preserve"> </w:t>
      </w:r>
    </w:p>
    <w:p w:rsidR="004A77B6" w:rsidRPr="007760BB" w:rsidRDefault="004A77B6">
      <w:pPr>
        <w:rPr>
          <w:sz w:val="24"/>
          <w:szCs w:val="24"/>
        </w:rPr>
      </w:pPr>
      <w:r w:rsidRPr="007760BB">
        <w:rPr>
          <w:rFonts w:ascii="Albertus Medium" w:hAnsi="Albertus Medium"/>
          <w:b/>
          <w:sz w:val="24"/>
          <w:szCs w:val="24"/>
        </w:rPr>
        <w:t>PRESCRIPTIONS/CONTROLLED SUBSTANCES</w:t>
      </w:r>
      <w:r w:rsidRPr="007760BB">
        <w:rPr>
          <w:rFonts w:ascii="Albertus Medium" w:hAnsi="Albertus Medium"/>
          <w:sz w:val="24"/>
          <w:szCs w:val="24"/>
        </w:rPr>
        <w:t>:</w:t>
      </w:r>
      <w:r w:rsidRPr="007760BB">
        <w:rPr>
          <w:sz w:val="24"/>
          <w:szCs w:val="24"/>
        </w:rPr>
        <w:t xml:space="preserve"> Narcotics are carefully regulated medications and are generally not prescribed unless absolutely necessary. The providers at Kellum Medical Group not only limit the use of narcotic prescriptions, but also want the patients prescribed narcotics to understand that if a patient reports the prescription was lost, a replacement prescription will not be issued. A limited number of narcotic medications will be prescribed. When the narcotic course is completed, the patient will be required to schedule an office visit and be seen by the provider. Narcotic refills will not be authorized without an office visit. Patient should be very careful with the prescription, treating it as one would cash. </w:t>
      </w:r>
      <w:r w:rsidRPr="007760BB">
        <w:rPr>
          <w:b/>
          <w:sz w:val="24"/>
          <w:szCs w:val="24"/>
        </w:rPr>
        <w:t>A drug screening is required before narcotics are prescribed.</w:t>
      </w:r>
      <w:r w:rsidRPr="007760BB">
        <w:rPr>
          <w:sz w:val="24"/>
          <w:szCs w:val="24"/>
        </w:rPr>
        <w:t xml:space="preserve"> </w:t>
      </w:r>
    </w:p>
    <w:p w:rsidR="004A77B6" w:rsidRPr="007760BB" w:rsidRDefault="004A77B6" w:rsidP="00AE5EC3">
      <w:pPr>
        <w:ind w:left="-90"/>
        <w:rPr>
          <w:sz w:val="24"/>
          <w:szCs w:val="24"/>
        </w:rPr>
      </w:pPr>
      <w:r w:rsidRPr="007760BB">
        <w:rPr>
          <w:rFonts w:ascii="Albertus Medium" w:hAnsi="Albertus Medium"/>
          <w:b/>
          <w:sz w:val="24"/>
          <w:szCs w:val="24"/>
        </w:rPr>
        <w:t>AFTER HOURS CALLS</w:t>
      </w:r>
      <w:r w:rsidRPr="007760BB">
        <w:rPr>
          <w:rFonts w:ascii="Albertus Medium" w:hAnsi="Albertus Medium"/>
          <w:sz w:val="24"/>
          <w:szCs w:val="24"/>
        </w:rPr>
        <w:t>:</w:t>
      </w:r>
      <w:r w:rsidRPr="007760BB">
        <w:rPr>
          <w:sz w:val="24"/>
          <w:szCs w:val="24"/>
        </w:rPr>
        <w:t xml:space="preserve"> After hour call will be answered by our automated service. In case of an urgent matter that cannot wait for the next business day, you may reach the on-call provider. </w:t>
      </w:r>
      <w:r w:rsidR="00AE5EC3" w:rsidRPr="00AE5EC3">
        <w:rPr>
          <w:sz w:val="24"/>
          <w:szCs w:val="24"/>
        </w:rPr>
        <w:t xml:space="preserve">There </w:t>
      </w:r>
      <w:r w:rsidR="00AE5EC3" w:rsidRPr="00AE5EC3">
        <w:rPr>
          <w:sz w:val="24"/>
          <w:szCs w:val="24"/>
        </w:rPr>
        <w:t>will be a $3</w:t>
      </w:r>
      <w:r w:rsidR="00AE5EC3" w:rsidRPr="00AE5EC3">
        <w:rPr>
          <w:sz w:val="24"/>
          <w:szCs w:val="24"/>
        </w:rPr>
        <w:t xml:space="preserve">5.00 fee for </w:t>
      </w:r>
      <w:proofErr w:type="spellStart"/>
      <w:r w:rsidR="00AE5EC3" w:rsidRPr="00AE5EC3">
        <w:rPr>
          <w:sz w:val="24"/>
          <w:szCs w:val="24"/>
        </w:rPr>
        <w:t>afterhour’s</w:t>
      </w:r>
      <w:proofErr w:type="spellEnd"/>
      <w:r w:rsidR="00AE5EC3">
        <w:rPr>
          <w:sz w:val="24"/>
          <w:szCs w:val="24"/>
        </w:rPr>
        <w:t xml:space="preserve"> </w:t>
      </w:r>
      <w:bookmarkStart w:id="0" w:name="_GoBack"/>
      <w:bookmarkEnd w:id="0"/>
      <w:r w:rsidR="00AE5EC3" w:rsidRPr="00AE5EC3">
        <w:rPr>
          <w:sz w:val="24"/>
          <w:szCs w:val="24"/>
        </w:rPr>
        <w:t>consultations</w:t>
      </w:r>
      <w:r w:rsidR="00AE5EC3">
        <w:rPr>
          <w:sz w:val="28"/>
          <w:szCs w:val="28"/>
        </w:rPr>
        <w:t>.</w:t>
      </w:r>
      <w:r w:rsidR="00AE5EC3">
        <w:rPr>
          <w:sz w:val="28"/>
          <w:szCs w:val="28"/>
        </w:rPr>
        <w:t xml:space="preserve"> </w:t>
      </w:r>
      <w:r w:rsidRPr="007760BB">
        <w:rPr>
          <w:sz w:val="24"/>
          <w:szCs w:val="24"/>
        </w:rPr>
        <w:t xml:space="preserve">We will not call in new prescriptions or refill prescriptions after hours.  Please make prescription refills and appointment request during regular office hour or use the patient portal for you request. </w:t>
      </w:r>
    </w:p>
    <w:p w:rsidR="004A77B6" w:rsidRPr="007760BB" w:rsidRDefault="00785B6A">
      <w:pPr>
        <w:rPr>
          <w:sz w:val="24"/>
          <w:szCs w:val="24"/>
        </w:rPr>
      </w:pPr>
      <w:r w:rsidRPr="007760BB">
        <w:rPr>
          <w:rFonts w:ascii="Albertus Medium" w:hAnsi="Albertus Medium"/>
          <w:b/>
          <w:sz w:val="24"/>
          <w:szCs w:val="24"/>
        </w:rPr>
        <w:t>MEDICAL RECORDS</w:t>
      </w:r>
      <w:r w:rsidRPr="007760BB">
        <w:rPr>
          <w:sz w:val="24"/>
          <w:szCs w:val="24"/>
        </w:rPr>
        <w:t>: There is a $30</w:t>
      </w:r>
      <w:r w:rsidR="004A77B6" w:rsidRPr="007760BB">
        <w:rPr>
          <w:sz w:val="24"/>
          <w:szCs w:val="24"/>
        </w:rPr>
        <w:t xml:space="preserve"> fee for release of med</w:t>
      </w:r>
      <w:r w:rsidRPr="007760BB">
        <w:rPr>
          <w:sz w:val="24"/>
          <w:szCs w:val="24"/>
        </w:rPr>
        <w:t xml:space="preserve">ical records up to the first 25 </w:t>
      </w:r>
      <w:r w:rsidR="004A77B6" w:rsidRPr="007760BB">
        <w:rPr>
          <w:sz w:val="24"/>
          <w:szCs w:val="24"/>
        </w:rPr>
        <w:t>pages, then a $0.</w:t>
      </w:r>
      <w:r w:rsidRPr="007760BB">
        <w:rPr>
          <w:sz w:val="24"/>
          <w:szCs w:val="24"/>
        </w:rPr>
        <w:t>50</w:t>
      </w:r>
      <w:r w:rsidR="004A77B6" w:rsidRPr="007760BB">
        <w:rPr>
          <w:sz w:val="24"/>
          <w:szCs w:val="24"/>
        </w:rPr>
        <w:t xml:space="preserve"> charge for each additional page. This must be paid prior to the release of records as it helps cover the cost of printing and shipping. Please allow one week to process your request. </w:t>
      </w:r>
    </w:p>
    <w:p w:rsidR="00785B6A" w:rsidRPr="007760BB" w:rsidRDefault="004A77B6">
      <w:pPr>
        <w:rPr>
          <w:sz w:val="24"/>
          <w:szCs w:val="24"/>
        </w:rPr>
      </w:pPr>
      <w:r w:rsidRPr="007760BB">
        <w:rPr>
          <w:rFonts w:ascii="Albertus Medium" w:hAnsi="Albertus Medium"/>
          <w:b/>
          <w:sz w:val="24"/>
          <w:szCs w:val="24"/>
        </w:rPr>
        <w:t>COMPLETION OF FORMS</w:t>
      </w:r>
      <w:r w:rsidRPr="007760BB">
        <w:rPr>
          <w:rFonts w:ascii="Albertus Medium" w:hAnsi="Albertus Medium"/>
          <w:sz w:val="24"/>
          <w:szCs w:val="24"/>
        </w:rPr>
        <w:t>:</w:t>
      </w:r>
      <w:r w:rsidRPr="007760BB">
        <w:rPr>
          <w:sz w:val="24"/>
          <w:szCs w:val="24"/>
        </w:rPr>
        <w:t xml:space="preserve"> As per the rules adopted by the State Board of Medical Examiners, our office will respond to the request for the completion of medical records following the receipt of the appropriate fees. Forms will be completed within </w:t>
      </w:r>
      <w:r w:rsidR="00785B6A" w:rsidRPr="007760BB">
        <w:rPr>
          <w:sz w:val="24"/>
          <w:szCs w:val="24"/>
        </w:rPr>
        <w:t>2 weeks</w:t>
      </w:r>
      <w:r w:rsidRPr="007760BB">
        <w:rPr>
          <w:b/>
          <w:sz w:val="24"/>
          <w:szCs w:val="24"/>
        </w:rPr>
        <w:t>. ***There is not a guarantee that forms will be filled out. All determinations are based upon eligibility and upon physician direction***</w:t>
      </w:r>
    </w:p>
    <w:p w:rsidR="007760BB" w:rsidRPr="007760BB" w:rsidRDefault="004A77B6">
      <w:pPr>
        <w:rPr>
          <w:sz w:val="24"/>
          <w:szCs w:val="24"/>
        </w:rPr>
      </w:pPr>
      <w:r w:rsidRPr="007760BB">
        <w:rPr>
          <w:rFonts w:ascii="Albertus Medium" w:hAnsi="Albertus Medium"/>
          <w:b/>
          <w:sz w:val="24"/>
          <w:szCs w:val="24"/>
        </w:rPr>
        <w:t xml:space="preserve"> DRUG SCREENING</w:t>
      </w:r>
      <w:r w:rsidRPr="007760BB">
        <w:rPr>
          <w:rFonts w:ascii="Albertus Medium" w:hAnsi="Albertus Medium"/>
          <w:sz w:val="24"/>
          <w:szCs w:val="24"/>
        </w:rPr>
        <w:t>:</w:t>
      </w:r>
      <w:r w:rsidRPr="007760BB">
        <w:rPr>
          <w:sz w:val="24"/>
          <w:szCs w:val="24"/>
        </w:rPr>
        <w:t xml:space="preserve"> </w:t>
      </w:r>
      <w:r w:rsidRPr="007760BB">
        <w:rPr>
          <w:b/>
          <w:sz w:val="24"/>
          <w:szCs w:val="24"/>
        </w:rPr>
        <w:t>All</w:t>
      </w:r>
      <w:r w:rsidRPr="007760BB">
        <w:rPr>
          <w:sz w:val="24"/>
          <w:szCs w:val="24"/>
        </w:rPr>
        <w:t xml:space="preserve"> patients are subject to a random drug screening as determined by your provider. </w:t>
      </w:r>
    </w:p>
    <w:p w:rsidR="00785B6A" w:rsidRDefault="004A77B6">
      <w:pPr>
        <w:rPr>
          <w:b/>
          <w:sz w:val="24"/>
          <w:szCs w:val="24"/>
        </w:rPr>
      </w:pPr>
      <w:r w:rsidRPr="007760BB">
        <w:rPr>
          <w:b/>
          <w:sz w:val="24"/>
          <w:szCs w:val="24"/>
        </w:rPr>
        <w:t>I have read and understand the policies s</w:t>
      </w:r>
      <w:r w:rsidR="007760BB">
        <w:rPr>
          <w:b/>
          <w:sz w:val="24"/>
          <w:szCs w:val="24"/>
        </w:rPr>
        <w:t>et forth by Kellum Medical Group</w:t>
      </w:r>
    </w:p>
    <w:p w:rsidR="007760BB" w:rsidRPr="007760BB" w:rsidRDefault="007760BB">
      <w:pPr>
        <w:rPr>
          <w:b/>
          <w:sz w:val="24"/>
          <w:szCs w:val="24"/>
        </w:rPr>
      </w:pPr>
    </w:p>
    <w:p w:rsidR="00785B6A" w:rsidRPr="007760BB" w:rsidRDefault="00785B6A">
      <w:pPr>
        <w:rPr>
          <w:b/>
          <w:sz w:val="24"/>
          <w:szCs w:val="24"/>
        </w:rPr>
      </w:pPr>
      <w:r w:rsidRPr="007760BB">
        <w:rPr>
          <w:b/>
          <w:sz w:val="24"/>
          <w:szCs w:val="24"/>
        </w:rPr>
        <w:t>_______________________________________________</w:t>
      </w:r>
      <w:r w:rsidR="007760BB">
        <w:rPr>
          <w:b/>
          <w:sz w:val="24"/>
          <w:szCs w:val="24"/>
        </w:rPr>
        <w:t>_______________________________</w:t>
      </w:r>
    </w:p>
    <w:p w:rsidR="00785B6A" w:rsidRDefault="00785B6A">
      <w:pPr>
        <w:rPr>
          <w:b/>
          <w:sz w:val="24"/>
          <w:szCs w:val="24"/>
        </w:rPr>
      </w:pPr>
      <w:r w:rsidRPr="007760BB">
        <w:rPr>
          <w:b/>
          <w:sz w:val="24"/>
          <w:szCs w:val="24"/>
        </w:rPr>
        <w:t>Parent or Legal Guardian                                                                   Date</w:t>
      </w:r>
    </w:p>
    <w:p w:rsidR="007760BB" w:rsidRPr="007760BB" w:rsidRDefault="007760BB">
      <w:pPr>
        <w:rPr>
          <w:b/>
          <w:sz w:val="16"/>
          <w:szCs w:val="16"/>
        </w:rPr>
      </w:pPr>
      <w:r w:rsidRPr="007760BB">
        <w:rPr>
          <w:b/>
          <w:sz w:val="16"/>
          <w:szCs w:val="16"/>
        </w:rPr>
        <w:t>KMG 2020 (revised 02/26/2020) Nancy Kellum</w:t>
      </w:r>
    </w:p>
    <w:sectPr w:rsidR="007760BB" w:rsidRPr="007760BB" w:rsidSect="00AE5EC3">
      <w:headerReference w:type="default" r:id="rId6"/>
      <w:pgSz w:w="12240" w:h="15840"/>
      <w:pgMar w:top="1560" w:right="990" w:bottom="270" w:left="99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986" w:rsidRDefault="001F0986" w:rsidP="004A77B6">
      <w:pPr>
        <w:spacing w:after="0" w:line="240" w:lineRule="auto"/>
      </w:pPr>
      <w:r>
        <w:separator/>
      </w:r>
    </w:p>
  </w:endnote>
  <w:endnote w:type="continuationSeparator" w:id="0">
    <w:p w:rsidR="001F0986" w:rsidRDefault="001F0986" w:rsidP="004A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lbertus Medium">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986" w:rsidRDefault="001F0986" w:rsidP="004A77B6">
      <w:pPr>
        <w:spacing w:after="0" w:line="240" w:lineRule="auto"/>
      </w:pPr>
      <w:r>
        <w:separator/>
      </w:r>
    </w:p>
  </w:footnote>
  <w:footnote w:type="continuationSeparator" w:id="0">
    <w:p w:rsidR="001F0986" w:rsidRDefault="001F0986" w:rsidP="004A7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7B6" w:rsidRDefault="004A77B6" w:rsidP="004A77B6">
    <w:pPr>
      <w:pStyle w:val="Header"/>
      <w:jc w:val="center"/>
    </w:pPr>
    <w:r>
      <w:rPr>
        <w:noProof/>
      </w:rPr>
      <w:drawing>
        <wp:inline distT="0" distB="0" distL="0" distR="0">
          <wp:extent cx="2314575" cy="5429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542925"/>
                  </a:xfrm>
                  <a:prstGeom prst="rect">
                    <a:avLst/>
                  </a:prstGeom>
                  <a:noFill/>
                  <a:ln>
                    <a:noFill/>
                  </a:ln>
                </pic:spPr>
              </pic:pic>
            </a:graphicData>
          </a:graphic>
        </wp:inline>
      </w:drawing>
    </w:r>
  </w:p>
  <w:p w:rsidR="004A77B6" w:rsidRPr="00785B6A" w:rsidRDefault="00785B6A" w:rsidP="004A77B6">
    <w:pPr>
      <w:pStyle w:val="Header"/>
      <w:jc w:val="center"/>
      <w:rPr>
        <w:rFonts w:ascii="Albertus Medium" w:hAnsi="Albertus Medium"/>
      </w:rPr>
    </w:pPr>
    <w:r w:rsidRPr="00785B6A">
      <w:rPr>
        <w:rFonts w:ascii="Albertus Medium" w:hAnsi="Albertus Medium"/>
      </w:rPr>
      <w:t>Family Practice * Pediatrics * Lifelong wellness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B6"/>
    <w:rsid w:val="001F0986"/>
    <w:rsid w:val="002B0EF1"/>
    <w:rsid w:val="00352AD8"/>
    <w:rsid w:val="004A77B6"/>
    <w:rsid w:val="006370FC"/>
    <w:rsid w:val="007760BB"/>
    <w:rsid w:val="00785B6A"/>
    <w:rsid w:val="00AE5EC3"/>
    <w:rsid w:val="00DD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643F96-82FE-4071-9876-B6A7E02F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7B6"/>
  </w:style>
  <w:style w:type="paragraph" w:styleId="Footer">
    <w:name w:val="footer"/>
    <w:basedOn w:val="Normal"/>
    <w:link w:val="FooterChar"/>
    <w:uiPriority w:val="99"/>
    <w:unhideWhenUsed/>
    <w:rsid w:val="004A7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7B6"/>
  </w:style>
  <w:style w:type="paragraph" w:styleId="BalloonText">
    <w:name w:val="Balloon Text"/>
    <w:basedOn w:val="Normal"/>
    <w:link w:val="BalloonTextChar"/>
    <w:uiPriority w:val="99"/>
    <w:semiHidden/>
    <w:unhideWhenUsed/>
    <w:rsid w:val="00785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wrk127 Billing</dc:creator>
  <cp:keywords/>
  <dc:description/>
  <cp:lastModifiedBy>Nancy</cp:lastModifiedBy>
  <cp:revision>3</cp:revision>
  <cp:lastPrinted>2020-02-20T22:16:00Z</cp:lastPrinted>
  <dcterms:created xsi:type="dcterms:W3CDTF">2020-02-26T17:15:00Z</dcterms:created>
  <dcterms:modified xsi:type="dcterms:W3CDTF">2020-02-26T21:35:00Z</dcterms:modified>
</cp:coreProperties>
</file>